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62E31" w14:textId="1A5464A7" w:rsidR="00B26810" w:rsidRPr="00204430" w:rsidRDefault="00204430" w:rsidP="00B26810">
      <w:pPr>
        <w:pStyle w:val="Balk1"/>
        <w:shd w:val="clear" w:color="auto" w:fill="FFFFFF"/>
        <w:spacing w:before="0" w:after="120"/>
        <w:rPr>
          <w:rFonts w:ascii="Times New Roman" w:eastAsia="Times New Roman" w:hAnsi="Times New Roman" w:cs="Times New Roman"/>
          <w:color w:val="auto"/>
          <w:kern w:val="36"/>
          <w:sz w:val="72"/>
          <w:szCs w:val="72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auto"/>
          <w:kern w:val="36"/>
          <w:sz w:val="72"/>
          <w:szCs w:val="72"/>
          <w:lang w:eastAsia="tr-TR"/>
        </w:rPr>
        <w:t>eTwinning</w:t>
      </w:r>
      <w:proofErr w:type="spellEnd"/>
      <w:r>
        <w:rPr>
          <w:rFonts w:ascii="Times New Roman" w:eastAsia="Times New Roman" w:hAnsi="Times New Roman" w:cs="Times New Roman"/>
          <w:color w:val="auto"/>
          <w:kern w:val="36"/>
          <w:sz w:val="72"/>
          <w:szCs w:val="72"/>
          <w:lang w:eastAsia="tr-TR"/>
        </w:rPr>
        <w:t xml:space="preserve"> Nedi</w:t>
      </w:r>
      <w:r w:rsidR="00B26810" w:rsidRPr="00204430">
        <w:rPr>
          <w:rFonts w:ascii="Times New Roman" w:eastAsia="Times New Roman" w:hAnsi="Times New Roman" w:cs="Times New Roman"/>
          <w:color w:val="auto"/>
          <w:kern w:val="36"/>
          <w:sz w:val="72"/>
          <w:szCs w:val="72"/>
          <w:lang w:eastAsia="tr-TR"/>
        </w:rPr>
        <w:t>r?</w:t>
      </w:r>
    </w:p>
    <w:p w14:paraId="7DF6DBCC" w14:textId="77777777" w:rsidR="00B26810" w:rsidRPr="00204430" w:rsidRDefault="00B26810" w:rsidP="00B2681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, Avrupa’daki okullar için oluşturulmuş bir topluluktur.</w:t>
      </w:r>
    </w:p>
    <w:p w14:paraId="025B24B0" w14:textId="77777777" w:rsidR="00B26810" w:rsidRPr="00204430" w:rsidRDefault="00B26810" w:rsidP="00B2681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İletişim kurmak, işbirliği yapmak, projeler geliştirmek, paylaşmak; kısacası Avrupa’daki en heyecan verici öğrenme topluluğunu hissetmek ve </w:t>
      </w:r>
      <w:bookmarkStart w:id="0" w:name="_GoBack"/>
      <w:bookmarkEnd w:id="0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topluluğun bir parçası olmak için, Avrupa ülkelerindeki katılımcı okullardan birinde çalışan personele (öğretmenler, müdürler, kütüphaneciler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v.b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.) yönelik bir platform sunmaktadır.</w:t>
      </w:r>
    </w:p>
    <w:p w14:paraId="7D9B25E9" w14:textId="77777777" w:rsidR="00B26810" w:rsidRPr="00204430" w:rsidRDefault="00B26810" w:rsidP="00B2681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, Bilgi ve İletişim Teknolojilerinin kullanımı vasıtasıyla gerekli destek, araçlar ve hizmetleri sağlayarak okulların herhangi bir konuda kısa ve uzun vadeli ortaklıklar kurmasını kolaylaştırarak Avrupa'da okul işbirliğini teşvik etmektedir.</w:t>
      </w:r>
    </w:p>
    <w:p w14:paraId="440A61C5" w14:textId="77777777" w:rsidR="00B26810" w:rsidRPr="00204430" w:rsidRDefault="00B26810" w:rsidP="00B2681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Portalı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(www.etwinning.net) ana toplanma noktası ve çalışma alanıdır. Yirmi sekiz dilde mevcut olan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Portalının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bugün yaklaşık olarak 980.000'den fazla öğretmen üye olarak yer almaktadır. Portal, öğretmenlerin ortak bulması, proje oluşturma, fikirlerini paylaşması, en iyi uygulama alışverişinde bulunması ve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platformunda bulunan çeşitli özelleştirilmiş araçları kullanarak hemen birlikte çalışmaya başlaması için çevrimiçi araçlar sağlamaktadır.</w:t>
      </w:r>
    </w:p>
    <w:p w14:paraId="5D55925D" w14:textId="77777777" w:rsidR="00B26810" w:rsidRPr="00204430" w:rsidRDefault="00B26810" w:rsidP="00B26810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2005 yılında Avrupa Komisyonunun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eöğrenme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Programının ana hareketi olarak başlatılan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2007 yılından bu yana Yaşam Boyu öğrenme Programına sıkı bir şekilde </w:t>
      </w:r>
      <w:proofErr w:type="gram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entegre</w:t>
      </w:r>
      <w:proofErr w:type="gram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edilmiştir. Merkezi Destek Servisi, Avrupa'daki okullar, öğretmenler ve öğrenciler için eğitimi geliştiren 31 Avrupa Eğitim Bakanlığının uluslararası işbirliğinden oluşan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European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Schoolnet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tarafından yönetilmektedir. Ayrıca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ulusal düzeyde 43 Ulusal Destek Servisi tarafından desteklenmektedir.</w:t>
      </w:r>
    </w:p>
    <w:p w14:paraId="36DCE4C9" w14:textId="77777777" w:rsidR="00B26810" w:rsidRPr="00204430" w:rsidRDefault="00B26810" w:rsidP="00B268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Ülkemiz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eTwinning'e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2009 yılında </w:t>
      </w:r>
      <w:proofErr w:type="gram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dahil</w:t>
      </w:r>
      <w:proofErr w:type="gram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olmuştur.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 Ulusal Destek Servisi, Milli Eğitim Bakanlığı Yenilik ve Eğitim Teknolojileri Genel Müdürlüğü bünyesinde faaliyet göstermektedir. Ülkemizde 52.000'den fazla okuldan, 220.000'den fazla kullanıcı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portala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kayıtlıdır ve şu ana kadar 23.000'den fazla projeye katılmışlardır.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+ sürecinde de Avrupa Komisyonu'nun desteklemeye devam ettiği faaliyetlerden biridir ve son süreçte 2021 yılına kadar sürdürülecektir.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* Sayılar, Eylül 2021 istatistiklerine göredir.</w:t>
      </w:r>
    </w:p>
    <w:p w14:paraId="5341B52E" w14:textId="77777777" w:rsidR="00B26810" w:rsidRPr="00204430" w:rsidRDefault="00B26810" w:rsidP="00B26810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yıl okulumuzda üç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projesi yürütülmektedir.</w:t>
      </w:r>
    </w:p>
    <w:p w14:paraId="1AD08E77" w14:textId="77777777" w:rsidR="00B26810" w:rsidRPr="00204430" w:rsidRDefault="00B26810" w:rsidP="00B26810">
      <w:pPr>
        <w:rPr>
          <w:rFonts w:ascii="Times New Roman" w:hAnsi="Times New Roman" w:cs="Times New Roman"/>
          <w:sz w:val="24"/>
          <w:szCs w:val="24"/>
        </w:rPr>
      </w:pPr>
    </w:p>
    <w:p w14:paraId="7B32E863" w14:textId="299270E5" w:rsidR="00E04ECF" w:rsidRPr="00204430" w:rsidRDefault="00E04ECF" w:rsidP="00E04ECF">
      <w:pPr>
        <w:shd w:val="clear" w:color="auto" w:fill="FFFFFF"/>
        <w:spacing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eTwinning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, Avrupa’daki okullar için oluşturulmuş bir topluluktur.</w:t>
      </w:r>
    </w:p>
    <w:p w14:paraId="00BB448B" w14:textId="4BDF8F45" w:rsidR="00E04ECF" w:rsidRPr="00204430" w:rsidRDefault="00E04ECF" w:rsidP="00922DA7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İletişim kurmak, işbirliği yapmak, projeler geliştirmek, paylaşmak; kısacası Avrupa’daki en heyecan verici </w:t>
      </w:r>
      <w:r w:rsidRPr="00204430">
        <w:rPr>
          <w:rFonts w:ascii="Times New Roman" w:hAnsi="Times New Roman" w:cs="Times New Roman"/>
          <w:sz w:val="24"/>
          <w:szCs w:val="24"/>
        </w:rPr>
        <w:t>öğrenme</w:t>
      </w: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topluluğunu hissetmek ve bu topluluğun bir parçası olmak için, Avrupa ülkelerindeki katılımcı okullardan birinde çalışan personele (öğretmenler, müdürler, kütüphaneciler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v.b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.) yönelik bir platform sunmaktadır.</w:t>
      </w:r>
    </w:p>
    <w:p w14:paraId="5DAD1B56" w14:textId="6423BB31" w:rsidR="00CC16BD" w:rsidRPr="00204430" w:rsidRDefault="00E04ECF" w:rsidP="00E04EC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Okulumuzda   ‘’MICROPLASTIC IS EVERYWHERE’’ adlı </w:t>
      </w:r>
      <w:proofErr w:type="spellStart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eTwinnig</w:t>
      </w:r>
      <w:proofErr w:type="spellEnd"/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proje çalışmaları</w:t>
      </w:r>
      <w:r w:rsidR="00CC16BD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devam etmektedir. Okulumuz Biyoloji öğretmeninin Romanya’dan bir ortakla kurucusu </w:t>
      </w:r>
      <w:r w:rsidR="00CC16BD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olduğu bu projede, okulumuzdan 10 öğrenci başarılı çalışmalar yürütmektedir. 12 ortağı olan bu projede</w:t>
      </w:r>
      <w:r w:rsidR="00B16017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; Türkiye’den 5,</w:t>
      </w:r>
      <w:r w:rsidR="00CC16BD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C16BD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Portekizden</w:t>
      </w:r>
      <w:proofErr w:type="spellEnd"/>
      <w:r w:rsidR="00CC16BD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2,</w:t>
      </w:r>
      <w:r w:rsidR="00B16017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Romanya’dan 4, Arnavutluk’tan 1 </w:t>
      </w:r>
      <w:r w:rsidR="00E96A49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öğretmen </w:t>
      </w:r>
      <w:proofErr w:type="gramStart"/>
      <w:r w:rsidR="00E96A49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>ve  öğrencileri</w:t>
      </w:r>
      <w:proofErr w:type="gramEnd"/>
      <w:r w:rsidR="00E96A49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almaktadır.</w:t>
      </w:r>
    </w:p>
    <w:p w14:paraId="11741792" w14:textId="5E67A7E7" w:rsidR="00FA7344" w:rsidRPr="00204430" w:rsidRDefault="00E96A49" w:rsidP="00FA73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7344" w:rsidRPr="0020443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Pr="00204430">
        <w:rPr>
          <w:rFonts w:ascii="Times New Roman" w:hAnsi="Times New Roman" w:cs="Times New Roman"/>
          <w:sz w:val="24"/>
          <w:szCs w:val="24"/>
        </w:rPr>
        <w:t>Bu proje</w:t>
      </w:r>
      <w:r w:rsidR="00922DA7" w:rsidRPr="00204430">
        <w:rPr>
          <w:rFonts w:ascii="Times New Roman" w:hAnsi="Times New Roman" w:cs="Times New Roman"/>
          <w:sz w:val="24"/>
          <w:szCs w:val="24"/>
        </w:rPr>
        <w:t xml:space="preserve">de temel amaç </w:t>
      </w:r>
      <w:r w:rsidRPr="0020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430">
        <w:rPr>
          <w:rFonts w:ascii="Times New Roman" w:hAnsi="Times New Roman" w:cs="Times New Roman"/>
          <w:sz w:val="24"/>
          <w:szCs w:val="24"/>
        </w:rPr>
        <w:t>mikroplastik</w:t>
      </w:r>
      <w:proofErr w:type="spellEnd"/>
      <w:r w:rsidRPr="00204430">
        <w:rPr>
          <w:rFonts w:ascii="Times New Roman" w:hAnsi="Times New Roman" w:cs="Times New Roman"/>
          <w:sz w:val="24"/>
          <w:szCs w:val="24"/>
        </w:rPr>
        <w:t xml:space="preserve"> ayak izi</w:t>
      </w:r>
      <w:r w:rsidR="00922DA7" w:rsidRPr="00204430">
        <w:rPr>
          <w:rFonts w:ascii="Times New Roman" w:hAnsi="Times New Roman" w:cs="Times New Roman"/>
          <w:sz w:val="24"/>
          <w:szCs w:val="24"/>
        </w:rPr>
        <w:t xml:space="preserve">ni </w:t>
      </w:r>
      <w:r w:rsidRPr="00204430">
        <w:rPr>
          <w:rFonts w:ascii="Times New Roman" w:hAnsi="Times New Roman" w:cs="Times New Roman"/>
          <w:sz w:val="24"/>
          <w:szCs w:val="24"/>
        </w:rPr>
        <w:t xml:space="preserve">azaltmak ve koruma bilincini </w:t>
      </w:r>
      <w:proofErr w:type="spellStart"/>
      <w:proofErr w:type="gramStart"/>
      <w:r w:rsidRPr="00204430">
        <w:rPr>
          <w:rFonts w:ascii="Times New Roman" w:hAnsi="Times New Roman" w:cs="Times New Roman"/>
          <w:sz w:val="24"/>
          <w:szCs w:val="24"/>
        </w:rPr>
        <w:t>artırmak</w:t>
      </w:r>
      <w:r w:rsidR="00922DA7" w:rsidRPr="00204430">
        <w:rPr>
          <w:rFonts w:ascii="Times New Roman" w:hAnsi="Times New Roman" w:cs="Times New Roman"/>
          <w:sz w:val="24"/>
          <w:szCs w:val="24"/>
        </w:rPr>
        <w:t>tır.Çünkü</w:t>
      </w:r>
      <w:proofErr w:type="spellEnd"/>
      <w:proofErr w:type="gramEnd"/>
      <w:r w:rsidR="00922DA7" w:rsidRPr="00204430">
        <w:rPr>
          <w:rFonts w:ascii="Times New Roman" w:hAnsi="Times New Roman" w:cs="Times New Roman"/>
          <w:sz w:val="24"/>
          <w:szCs w:val="24"/>
        </w:rPr>
        <w:t xml:space="preserve"> çevre kirliliğine neden olan plastikler</w:t>
      </w:r>
      <w:r w:rsidR="00FA7344" w:rsidRPr="00204430">
        <w:rPr>
          <w:rFonts w:ascii="Times New Roman" w:hAnsi="Times New Roman" w:cs="Times New Roman"/>
          <w:sz w:val="24"/>
          <w:szCs w:val="24"/>
        </w:rPr>
        <w:t>,</w:t>
      </w:r>
      <w:r w:rsidR="00922DA7" w:rsidRPr="00204430">
        <w:rPr>
          <w:rFonts w:ascii="Times New Roman" w:hAnsi="Times New Roman" w:cs="Times New Roman"/>
          <w:sz w:val="24"/>
          <w:szCs w:val="24"/>
        </w:rPr>
        <w:t xml:space="preserve"> parçalandıktan sonra </w:t>
      </w:r>
      <w:proofErr w:type="spellStart"/>
      <w:r w:rsidR="00922DA7" w:rsidRPr="00204430">
        <w:rPr>
          <w:rFonts w:ascii="Times New Roman" w:hAnsi="Times New Roman" w:cs="Times New Roman"/>
          <w:sz w:val="24"/>
          <w:szCs w:val="24"/>
        </w:rPr>
        <w:t>mikroplastiklere</w:t>
      </w:r>
      <w:proofErr w:type="spellEnd"/>
      <w:r w:rsidR="00922DA7" w:rsidRPr="00204430">
        <w:rPr>
          <w:rFonts w:ascii="Times New Roman" w:hAnsi="Times New Roman" w:cs="Times New Roman"/>
          <w:sz w:val="24"/>
          <w:szCs w:val="24"/>
        </w:rPr>
        <w:t xml:space="preserve"> dönüşerek, besin zincirimize giriyor ve sağlığımızı tehdit ediyor.</w:t>
      </w:r>
      <w:r w:rsidR="00C55834" w:rsidRPr="00204430">
        <w:rPr>
          <w:rFonts w:ascii="Times New Roman" w:hAnsi="Times New Roman" w:cs="Times New Roman"/>
          <w:sz w:val="24"/>
          <w:szCs w:val="24"/>
        </w:rPr>
        <w:t xml:space="preserve"> Bunun </w:t>
      </w:r>
      <w:proofErr w:type="spellStart"/>
      <w:r w:rsidR="00C55834" w:rsidRPr="00204430">
        <w:rPr>
          <w:rFonts w:ascii="Times New Roman" w:hAnsi="Times New Roman" w:cs="Times New Roman"/>
          <w:sz w:val="24"/>
          <w:szCs w:val="24"/>
        </w:rPr>
        <w:t>yanı</w:t>
      </w:r>
      <w:r w:rsidR="00FA7344" w:rsidRPr="00204430">
        <w:rPr>
          <w:rFonts w:ascii="Times New Roman" w:hAnsi="Times New Roman" w:cs="Times New Roman"/>
          <w:sz w:val="24"/>
          <w:szCs w:val="24"/>
        </w:rPr>
        <w:t>sıra</w:t>
      </w:r>
      <w:proofErr w:type="spellEnd"/>
      <w:r w:rsidR="00FA7344" w:rsidRPr="00204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344" w:rsidRPr="00204430">
        <w:rPr>
          <w:rFonts w:ascii="Times New Roman" w:hAnsi="Times New Roman" w:cs="Times New Roman"/>
          <w:sz w:val="24"/>
          <w:szCs w:val="24"/>
        </w:rPr>
        <w:t>katılımcilar</w:t>
      </w:r>
      <w:proofErr w:type="spellEnd"/>
      <w:r w:rsidR="00FA7344" w:rsidRPr="00204430">
        <w:rPr>
          <w:rFonts w:ascii="Times New Roman" w:hAnsi="Times New Roman" w:cs="Times New Roman"/>
          <w:sz w:val="24"/>
          <w:szCs w:val="24"/>
        </w:rPr>
        <w:t xml:space="preserve"> ve izleyenler,</w:t>
      </w:r>
      <w:r w:rsidR="00C55834" w:rsidRPr="00204430">
        <w:rPr>
          <w:rFonts w:ascii="Times New Roman" w:hAnsi="Times New Roman" w:cs="Times New Roman"/>
          <w:sz w:val="24"/>
          <w:szCs w:val="24"/>
        </w:rPr>
        <w:t xml:space="preserve"> insan ve çevre arasındaki güçlü etkileşimin farkına varacaklar, çevreyi etkileyen diğer olumsuz faktörlere karşıda duyarlı olacaklardır.</w:t>
      </w:r>
    </w:p>
    <w:p w14:paraId="173B0BC2" w14:textId="438BD303" w:rsidR="00C55834" w:rsidRPr="00204430" w:rsidRDefault="00FA7344" w:rsidP="00C55834">
      <w:pPr>
        <w:rPr>
          <w:rFonts w:ascii="Times New Roman" w:hAnsi="Times New Roman" w:cs="Times New Roman"/>
          <w:sz w:val="24"/>
          <w:szCs w:val="24"/>
        </w:rPr>
      </w:pPr>
      <w:r w:rsidRPr="00204430">
        <w:rPr>
          <w:rFonts w:ascii="Times New Roman" w:hAnsi="Times New Roman" w:cs="Times New Roman"/>
          <w:sz w:val="24"/>
          <w:szCs w:val="24"/>
        </w:rPr>
        <w:t xml:space="preserve">   </w:t>
      </w:r>
      <w:r w:rsidR="00C55834" w:rsidRPr="00204430">
        <w:rPr>
          <w:rFonts w:ascii="Times New Roman" w:hAnsi="Times New Roman" w:cs="Times New Roman"/>
          <w:sz w:val="24"/>
          <w:szCs w:val="24"/>
        </w:rPr>
        <w:t xml:space="preserve">Diğer bir amacımız ise öğrencilerin  21. Yüzyıl </w:t>
      </w:r>
      <w:proofErr w:type="gramStart"/>
      <w:r w:rsidR="00C55834" w:rsidRPr="00204430">
        <w:rPr>
          <w:rFonts w:ascii="Times New Roman" w:hAnsi="Times New Roman" w:cs="Times New Roman"/>
          <w:sz w:val="24"/>
          <w:szCs w:val="24"/>
        </w:rPr>
        <w:t>becerilerinden ; esnek</w:t>
      </w:r>
      <w:proofErr w:type="gramEnd"/>
      <w:r w:rsidR="00C55834" w:rsidRPr="00204430">
        <w:rPr>
          <w:rFonts w:ascii="Times New Roman" w:hAnsi="Times New Roman" w:cs="Times New Roman"/>
          <w:sz w:val="24"/>
          <w:szCs w:val="24"/>
        </w:rPr>
        <w:t xml:space="preserve"> olma, teknoloji okur yazarı olma, medya okur yazarı olma, eleştirel düşünme becerisi kazanma ve yabancı dillerini geliştirme, işbirliği içinde çalışma gibi beceriler kazanması</w:t>
      </w:r>
      <w:r w:rsidRPr="00204430">
        <w:rPr>
          <w:rFonts w:ascii="Times New Roman" w:hAnsi="Times New Roman" w:cs="Times New Roman"/>
          <w:sz w:val="24"/>
          <w:szCs w:val="24"/>
        </w:rPr>
        <w:t>nı sağlamaktır.</w:t>
      </w:r>
      <w:r w:rsidR="00C55834" w:rsidRPr="002044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1AE79" w14:textId="4F3EE0C0" w:rsidR="00922DA7" w:rsidRPr="00204430" w:rsidRDefault="00922DA7" w:rsidP="00922DA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EF6D94" w14:textId="728B80EE" w:rsidR="00922DA7" w:rsidRPr="00204430" w:rsidRDefault="00922DA7" w:rsidP="00922DA7">
      <w:pPr>
        <w:rPr>
          <w:rFonts w:ascii="Times New Roman" w:hAnsi="Times New Roman" w:cs="Times New Roman"/>
          <w:sz w:val="24"/>
          <w:szCs w:val="24"/>
        </w:rPr>
      </w:pPr>
      <w:r w:rsidRPr="0020443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FF975A" w14:textId="175E52F3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8A0FED5" w14:textId="735D00F3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FA66BC" w14:textId="0E4408E6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31627C9" w14:textId="640127C1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B5EF9DF" w14:textId="25A4A2ED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80B1971" w14:textId="1CDBD87F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0D4ED0" w14:textId="4E9550C3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1482274" w14:textId="77777777" w:rsidR="00E04ECF" w:rsidRPr="00204430" w:rsidRDefault="00E04ECF" w:rsidP="006B600F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04ECF" w:rsidRPr="0020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0F"/>
    <w:rsid w:val="00204430"/>
    <w:rsid w:val="00286D9E"/>
    <w:rsid w:val="0068005A"/>
    <w:rsid w:val="006B600F"/>
    <w:rsid w:val="00922DA7"/>
    <w:rsid w:val="00B16017"/>
    <w:rsid w:val="00B26810"/>
    <w:rsid w:val="00C55834"/>
    <w:rsid w:val="00CC16BD"/>
    <w:rsid w:val="00E04ECF"/>
    <w:rsid w:val="00E96A49"/>
    <w:rsid w:val="00F468E7"/>
    <w:rsid w:val="00F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24C4"/>
  <w15:chartTrackingRefBased/>
  <w15:docId w15:val="{5AB858E0-1050-44EE-ACAA-D9DC835D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34"/>
  </w:style>
  <w:style w:type="paragraph" w:styleId="Balk1">
    <w:name w:val="heading 1"/>
    <w:basedOn w:val="Normal"/>
    <w:next w:val="Normal"/>
    <w:link w:val="Balk1Char"/>
    <w:uiPriority w:val="9"/>
    <w:qFormat/>
    <w:rsid w:val="006B60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B6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Güler</dc:creator>
  <cp:keywords/>
  <dc:description/>
  <cp:lastModifiedBy>PC</cp:lastModifiedBy>
  <cp:revision>2</cp:revision>
  <dcterms:created xsi:type="dcterms:W3CDTF">2023-05-09T17:53:00Z</dcterms:created>
  <dcterms:modified xsi:type="dcterms:W3CDTF">2023-05-09T17:53:00Z</dcterms:modified>
</cp:coreProperties>
</file>